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553C" w14:textId="77777777" w:rsidR="00FD4624" w:rsidRDefault="00FD4624">
      <w:pPr>
        <w:spacing w:after="130"/>
        <w:jc w:val="right"/>
      </w:pPr>
    </w:p>
    <w:p w14:paraId="767C8801" w14:textId="77777777" w:rsidR="001D502F" w:rsidRDefault="001D502F">
      <w:pPr>
        <w:spacing w:after="114"/>
        <w:ind w:right="604"/>
        <w:jc w:val="right"/>
      </w:pPr>
    </w:p>
    <w:p w14:paraId="227A8AD2" w14:textId="79C8F32C" w:rsidR="00FD4624" w:rsidRDefault="0063272A">
      <w:pPr>
        <w:spacing w:after="114"/>
        <w:ind w:right="604"/>
        <w:jc w:val="right"/>
      </w:pPr>
      <w:r>
        <w:t xml:space="preserve">Kielce, </w:t>
      </w:r>
      <w:r w:rsidR="00703B31">
        <w:t>26 marca 2020r</w:t>
      </w:r>
      <w:r>
        <w:t>.</w:t>
      </w:r>
      <w:r>
        <w:rPr>
          <w:noProof/>
        </w:rPr>
        <w:drawing>
          <wp:inline distT="0" distB="0" distL="0" distR="0" wp14:anchorId="2EEB6DC2" wp14:editId="18DE74AF">
            <wp:extent cx="22846" cy="18272"/>
            <wp:effectExtent l="0" t="0" r="0" b="0"/>
            <wp:docPr id="7410" name="Picture 7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0" name="Picture 7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BB10" w14:textId="3F30CF25" w:rsidR="00394071" w:rsidRDefault="00703B31" w:rsidP="00703B31">
      <w:pPr>
        <w:spacing w:after="75"/>
        <w:ind w:left="142" w:hanging="10"/>
        <w:rPr>
          <w:sz w:val="30"/>
        </w:rPr>
      </w:pPr>
      <w:r w:rsidRPr="00DD2E99">
        <w:rPr>
          <w:rFonts w:cs="Arial"/>
          <w:sz w:val="20"/>
          <w:szCs w:val="20"/>
        </w:rPr>
        <w:t>Znak: BZK- III. 2</w:t>
      </w:r>
      <w:r>
        <w:rPr>
          <w:rFonts w:cs="Arial"/>
          <w:sz w:val="20"/>
          <w:szCs w:val="20"/>
        </w:rPr>
        <w:t>7</w:t>
      </w:r>
      <w:r w:rsidRPr="00DD2E99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>2</w:t>
      </w:r>
      <w:r w:rsidRPr="00DD2E99">
        <w:rPr>
          <w:rFonts w:cs="Arial"/>
          <w:sz w:val="20"/>
          <w:szCs w:val="20"/>
        </w:rPr>
        <w:t>.2020</w:t>
      </w:r>
    </w:p>
    <w:p w14:paraId="5C913B79" w14:textId="77777777" w:rsidR="00703B31" w:rsidRDefault="00703B31" w:rsidP="00394071">
      <w:pPr>
        <w:spacing w:after="0"/>
        <w:ind w:left="4820"/>
        <w:rPr>
          <w:sz w:val="24"/>
        </w:rPr>
      </w:pPr>
    </w:p>
    <w:p w14:paraId="7B55F97E" w14:textId="77777777" w:rsidR="00703B31" w:rsidRDefault="00703B31" w:rsidP="00394071">
      <w:pPr>
        <w:spacing w:after="0"/>
        <w:ind w:left="4820"/>
        <w:rPr>
          <w:sz w:val="24"/>
        </w:rPr>
      </w:pPr>
    </w:p>
    <w:p w14:paraId="58D50C2F" w14:textId="4AA371EA" w:rsidR="00394071" w:rsidRDefault="00394071" w:rsidP="00394071">
      <w:pPr>
        <w:spacing w:after="0"/>
        <w:ind w:left="4820"/>
      </w:pPr>
      <w:r>
        <w:rPr>
          <w:sz w:val="24"/>
        </w:rPr>
        <w:t xml:space="preserve">Zakład Usług </w:t>
      </w:r>
      <w:r>
        <w:t>Technicznych Sp. z O.O.</w:t>
      </w:r>
    </w:p>
    <w:p w14:paraId="004149D5" w14:textId="77777777" w:rsidR="00394071" w:rsidRDefault="00394071" w:rsidP="00394071">
      <w:pPr>
        <w:spacing w:after="0"/>
        <w:ind w:left="4820"/>
        <w:rPr>
          <w:sz w:val="24"/>
        </w:rPr>
      </w:pPr>
      <w:r>
        <w:rPr>
          <w:sz w:val="24"/>
        </w:rPr>
        <w:t xml:space="preserve">25-647 Kielce, </w:t>
      </w:r>
    </w:p>
    <w:p w14:paraId="63BA334A" w14:textId="77777777" w:rsidR="00394071" w:rsidRDefault="00394071" w:rsidP="00394071">
      <w:pPr>
        <w:spacing w:after="0"/>
        <w:ind w:left="4820"/>
        <w:rPr>
          <w:sz w:val="30"/>
        </w:rPr>
      </w:pPr>
      <w:r>
        <w:rPr>
          <w:sz w:val="24"/>
        </w:rPr>
        <w:t xml:space="preserve">ul. </w:t>
      </w:r>
      <w:r>
        <w:t>Częstochowska 30</w:t>
      </w:r>
    </w:p>
    <w:p w14:paraId="794E7F96" w14:textId="77777777" w:rsidR="00394071" w:rsidRDefault="00394071">
      <w:pPr>
        <w:spacing w:after="75"/>
        <w:ind w:left="2111" w:hanging="10"/>
        <w:rPr>
          <w:sz w:val="30"/>
        </w:rPr>
      </w:pPr>
    </w:p>
    <w:p w14:paraId="5381A6AF" w14:textId="77777777" w:rsidR="00FD4624" w:rsidRDefault="0063272A">
      <w:pPr>
        <w:spacing w:after="75"/>
        <w:ind w:left="2111" w:hanging="10"/>
        <w:rPr>
          <w:sz w:val="30"/>
        </w:rPr>
      </w:pPr>
      <w:r>
        <w:rPr>
          <w:sz w:val="30"/>
        </w:rPr>
        <w:t>Informacja o wyborze najkorzystniejszej oferty</w:t>
      </w:r>
      <w:r>
        <w:rPr>
          <w:noProof/>
        </w:rPr>
        <w:drawing>
          <wp:inline distT="0" distB="0" distL="0" distR="0" wp14:anchorId="292F22CF" wp14:editId="105732BF">
            <wp:extent cx="4569" cy="4568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81A">
        <w:rPr>
          <w:sz w:val="30"/>
        </w:rPr>
        <w:t xml:space="preserve"> na:</w:t>
      </w:r>
    </w:p>
    <w:p w14:paraId="4E209065" w14:textId="6F7915A3" w:rsidR="00703B31" w:rsidRPr="00703B31" w:rsidRDefault="00703B31" w:rsidP="00703B31">
      <w:pPr>
        <w:jc w:val="center"/>
        <w:rPr>
          <w:rFonts w:eastAsia="Times New Roman" w:cs="Arial"/>
          <w:b/>
          <w:color w:val="auto"/>
          <w:sz w:val="20"/>
          <w:szCs w:val="20"/>
        </w:rPr>
      </w:pPr>
      <w:bookmarkStart w:id="0" w:name="_Hlk531598463"/>
      <w:r w:rsidRPr="00703B31">
        <w:rPr>
          <w:rFonts w:eastAsia="Times New Roman" w:cs="Arial"/>
          <w:b/>
          <w:color w:val="auto"/>
          <w:sz w:val="28"/>
          <w:szCs w:val="28"/>
        </w:rPr>
        <w:t xml:space="preserve"> Modernizacja sieci transmisji danych monitoringu wizyjnego miasta Kielce</w:t>
      </w:r>
    </w:p>
    <w:p w14:paraId="2FE477E5" w14:textId="525043B0" w:rsidR="008E481A" w:rsidRPr="008E481A" w:rsidRDefault="008E481A" w:rsidP="008E481A">
      <w:pPr>
        <w:spacing w:line="269" w:lineRule="auto"/>
        <w:ind w:left="370" w:firstLine="9"/>
        <w:jc w:val="both"/>
        <w:rPr>
          <w:rFonts w:asciiTheme="minorHAnsi" w:eastAsia="Times New Roman" w:hAnsiTheme="minorHAnsi" w:cstheme="minorHAnsi"/>
          <w:b/>
          <w:sz w:val="24"/>
        </w:rPr>
      </w:pPr>
    </w:p>
    <w:bookmarkEnd w:id="0"/>
    <w:p w14:paraId="6AD84A61" w14:textId="77777777" w:rsidR="00394071" w:rsidRDefault="00394071">
      <w:pPr>
        <w:spacing w:after="75"/>
        <w:ind w:left="2111" w:hanging="10"/>
      </w:pPr>
    </w:p>
    <w:p w14:paraId="5189EF93" w14:textId="2A88A004" w:rsidR="00FD4624" w:rsidRPr="00703B31" w:rsidRDefault="00703B31" w:rsidP="00703B31">
      <w:pPr>
        <w:spacing w:after="0" w:line="240" w:lineRule="auto"/>
        <w:jc w:val="both"/>
      </w:pPr>
      <w:r w:rsidRPr="00703B31">
        <w:rPr>
          <w:rFonts w:eastAsia="Times New Roman" w:cs="Arial"/>
          <w:color w:val="auto"/>
        </w:rPr>
        <w:t>w postępowaniu prowadzonym w trybie art. 4 pkt 8 ustawy z dnia 29 stycznia 2004 roku -</w:t>
      </w:r>
      <w:r w:rsidRPr="00703B31">
        <w:rPr>
          <w:rFonts w:eastAsia="Times New Roman" w:cs="Arial"/>
          <w:color w:val="auto"/>
        </w:rPr>
        <w:br/>
        <w:t xml:space="preserve"> Prawo zamówień publicznych </w:t>
      </w:r>
      <w:r w:rsidRPr="00703B31">
        <w:rPr>
          <w:rFonts w:asciiTheme="minorHAnsi" w:eastAsia="Times New Roman" w:hAnsiTheme="minorHAnsi" w:cstheme="minorHAnsi"/>
          <w:color w:val="auto"/>
        </w:rPr>
        <w:t xml:space="preserve">(Dz. U. z 2019r. poz.1843) </w:t>
      </w:r>
    </w:p>
    <w:p w14:paraId="517CCDF6" w14:textId="3A7A33F1" w:rsidR="00FD4624" w:rsidRPr="00703B31" w:rsidRDefault="0063272A">
      <w:pPr>
        <w:numPr>
          <w:ilvl w:val="0"/>
          <w:numId w:val="2"/>
        </w:numPr>
        <w:spacing w:after="1" w:line="258" w:lineRule="auto"/>
        <w:ind w:right="158" w:hanging="367"/>
      </w:pPr>
      <w:r w:rsidRPr="00703B31">
        <w:t>W wyznaczonym terminie</w:t>
      </w:r>
      <w:r w:rsidR="00867DF1">
        <w:t xml:space="preserve"> (20 marca 2020r., do godz. 10.30)</w:t>
      </w:r>
      <w:r w:rsidRPr="00703B31">
        <w:t xml:space="preserve"> ofertę złożyli:</w:t>
      </w:r>
    </w:p>
    <w:tbl>
      <w:tblPr>
        <w:tblStyle w:val="TableGrid"/>
        <w:tblW w:w="8499" w:type="dxa"/>
        <w:tblInd w:w="3" w:type="dxa"/>
        <w:tblCellMar>
          <w:top w:w="38" w:type="dxa"/>
          <w:left w:w="114" w:type="dxa"/>
          <w:bottom w:w="25" w:type="dxa"/>
          <w:right w:w="114" w:type="dxa"/>
        </w:tblCellMar>
        <w:tblLook w:val="04A0" w:firstRow="1" w:lastRow="0" w:firstColumn="1" w:lastColumn="0" w:noHBand="0" w:noVBand="1"/>
      </w:tblPr>
      <w:tblGrid>
        <w:gridCol w:w="847"/>
        <w:gridCol w:w="5526"/>
        <w:gridCol w:w="2126"/>
      </w:tblGrid>
      <w:tr w:rsidR="00667915" w:rsidRPr="00703B31" w14:paraId="042F3437" w14:textId="77777777" w:rsidTr="00A372C6">
        <w:trPr>
          <w:trHeight w:val="57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2A23" w14:textId="77777777" w:rsidR="00667915" w:rsidRPr="00703B31" w:rsidRDefault="00667915" w:rsidP="00667915">
            <w:pPr>
              <w:ind w:left="11"/>
            </w:pPr>
            <w:proofErr w:type="spellStart"/>
            <w:r w:rsidRPr="00703B31">
              <w:t>lp</w:t>
            </w:r>
            <w:proofErr w:type="spellEnd"/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5D66" w14:textId="77777777" w:rsidR="00667915" w:rsidRPr="00703B31" w:rsidRDefault="00667915" w:rsidP="00667915">
            <w:pPr>
              <w:ind w:left="8"/>
            </w:pPr>
            <w:r w:rsidRPr="00703B31">
              <w:t>Nazwa i adres wykonawcy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0658" w14:textId="77777777" w:rsidR="00667915" w:rsidRPr="00703B31" w:rsidRDefault="00667915" w:rsidP="00667915">
            <w:pPr>
              <w:ind w:left="10"/>
            </w:pPr>
            <w:r w:rsidRPr="00703B31">
              <w:t xml:space="preserve">Oferta cenowa (PLN) brutto </w:t>
            </w:r>
          </w:p>
        </w:tc>
      </w:tr>
      <w:tr w:rsidR="00667915" w:rsidRPr="00703B31" w14:paraId="613E25EE" w14:textId="77777777" w:rsidTr="00A372C6">
        <w:trPr>
          <w:trHeight w:val="57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1822" w14:textId="77777777" w:rsidR="00667915" w:rsidRPr="00703B31" w:rsidRDefault="00667915" w:rsidP="00667915">
            <w:pPr>
              <w:ind w:left="11"/>
            </w:pPr>
            <w:r w:rsidRPr="00703B31">
              <w:t>2.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A40C" w14:textId="77777777" w:rsidR="00667915" w:rsidRPr="00703B31" w:rsidRDefault="00667915" w:rsidP="00667915">
            <w:pPr>
              <w:ind w:left="3"/>
            </w:pPr>
            <w:r w:rsidRPr="00703B31">
              <w:t>Zakład Usług Technicznych Sp. z O.O.</w:t>
            </w:r>
          </w:p>
          <w:p w14:paraId="3F983614" w14:textId="77777777" w:rsidR="00667915" w:rsidRPr="00703B31" w:rsidRDefault="00667915" w:rsidP="00667915">
            <w:pPr>
              <w:ind w:left="3"/>
            </w:pPr>
            <w:r w:rsidRPr="00703B31">
              <w:t>25-647 Kielce, ul. Częstochowska 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6F50" w14:textId="7569942C" w:rsidR="00667915" w:rsidRPr="00703B31" w:rsidRDefault="00703B31" w:rsidP="00667915">
            <w:pPr>
              <w:ind w:left="10"/>
            </w:pPr>
            <w:r w:rsidRPr="00703B31">
              <w:t>14 022,00</w:t>
            </w:r>
            <w:r w:rsidR="00667915" w:rsidRPr="00703B31">
              <w:t xml:space="preserve"> PLN </w:t>
            </w:r>
          </w:p>
        </w:tc>
      </w:tr>
    </w:tbl>
    <w:p w14:paraId="2841FB72" w14:textId="77777777" w:rsidR="001D502F" w:rsidRPr="00703B31" w:rsidRDefault="001D502F" w:rsidP="001D502F">
      <w:pPr>
        <w:spacing w:after="125" w:line="258" w:lineRule="auto"/>
        <w:ind w:left="604" w:right="158"/>
      </w:pPr>
    </w:p>
    <w:p w14:paraId="0658120B" w14:textId="075214EC" w:rsidR="00FD4624" w:rsidRPr="00703B31" w:rsidRDefault="0063272A">
      <w:pPr>
        <w:numPr>
          <w:ilvl w:val="0"/>
          <w:numId w:val="2"/>
        </w:numPr>
        <w:spacing w:after="125" w:line="258" w:lineRule="auto"/>
        <w:ind w:right="158" w:hanging="367"/>
      </w:pPr>
      <w:r w:rsidRPr="00703B31">
        <w:t xml:space="preserve">Oferta </w:t>
      </w:r>
      <w:r w:rsidR="00867DF1">
        <w:t>s</w:t>
      </w:r>
      <w:r w:rsidRPr="00703B31">
        <w:t>pełnia kryteri</w:t>
      </w:r>
      <w:r w:rsidR="00867DF1">
        <w:t>a</w:t>
      </w:r>
      <w:r w:rsidRPr="00703B31">
        <w:t xml:space="preserve"> wyboru</w:t>
      </w:r>
    </w:p>
    <w:p w14:paraId="7BB8EA5D" w14:textId="5DD595B1" w:rsidR="00FD4624" w:rsidRDefault="0063272A">
      <w:pPr>
        <w:numPr>
          <w:ilvl w:val="0"/>
          <w:numId w:val="2"/>
        </w:numPr>
        <w:spacing w:after="0" w:line="265" w:lineRule="auto"/>
        <w:ind w:right="158" w:hanging="367"/>
      </w:pPr>
      <w:r w:rsidRPr="00703B31">
        <w:t>Kryteria wyboru:</w:t>
      </w:r>
    </w:p>
    <w:p w14:paraId="65DC9C90" w14:textId="53485056" w:rsidR="00703B31" w:rsidRDefault="00703B31" w:rsidP="00CB37FE">
      <w:pPr>
        <w:spacing w:after="0" w:line="265" w:lineRule="auto"/>
        <w:ind w:left="1418" w:right="158"/>
      </w:pPr>
      <w:r>
        <w:t xml:space="preserve">Cena </w:t>
      </w:r>
      <w:r>
        <w:tab/>
      </w:r>
      <w:r>
        <w:tab/>
      </w:r>
      <w:r w:rsidR="00CB37FE">
        <w:tab/>
      </w:r>
      <w:r w:rsidR="00CB37FE">
        <w:tab/>
      </w:r>
      <w:r>
        <w:t>70</w:t>
      </w:r>
      <w:r w:rsidR="00CB37FE">
        <w:t xml:space="preserve"> pkt</w:t>
      </w:r>
    </w:p>
    <w:p w14:paraId="6E7F16D8" w14:textId="3F269571" w:rsidR="00CB37FE" w:rsidRDefault="00CB37FE" w:rsidP="00CB37FE">
      <w:pPr>
        <w:spacing w:after="0" w:line="265" w:lineRule="auto"/>
        <w:ind w:left="1418" w:right="158"/>
      </w:pPr>
      <w:r>
        <w:t>Gwarancja (</w:t>
      </w:r>
      <w:proofErr w:type="spellStart"/>
      <w:r>
        <w:t>Liftetime</w:t>
      </w:r>
      <w:proofErr w:type="spellEnd"/>
      <w:r>
        <w:t>)</w:t>
      </w:r>
      <w:r>
        <w:tab/>
      </w:r>
      <w:r>
        <w:tab/>
        <w:t>20 pkt</w:t>
      </w:r>
    </w:p>
    <w:p w14:paraId="463FF4D4" w14:textId="20378761" w:rsidR="00CB37FE" w:rsidRPr="00703B31" w:rsidRDefault="00CB37FE" w:rsidP="00CB37FE">
      <w:pPr>
        <w:spacing w:after="0" w:line="265" w:lineRule="auto"/>
        <w:ind w:left="1418" w:right="158"/>
      </w:pPr>
      <w:r>
        <w:t>Opcja „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Buisness</w:t>
      </w:r>
      <w:proofErr w:type="spellEnd"/>
      <w:r>
        <w:t xml:space="preserve"> </w:t>
      </w:r>
      <w:proofErr w:type="spellStart"/>
      <w:r>
        <w:t>day</w:t>
      </w:r>
      <w:proofErr w:type="spellEnd"/>
      <w:r>
        <w:t>”</w:t>
      </w:r>
      <w:r>
        <w:tab/>
        <w:t>10pkt</w:t>
      </w:r>
    </w:p>
    <w:p w14:paraId="113C6BF7" w14:textId="33BB04E8" w:rsidR="00FD4624" w:rsidRPr="00703B31" w:rsidRDefault="00CB37FE" w:rsidP="00CB37FE">
      <w:pPr>
        <w:numPr>
          <w:ilvl w:val="0"/>
          <w:numId w:val="2"/>
        </w:numPr>
        <w:spacing w:after="0" w:line="360" w:lineRule="auto"/>
        <w:ind w:left="993" w:right="159" w:hanging="426"/>
      </w:pPr>
      <w:r>
        <w:t>D</w:t>
      </w:r>
      <w:r w:rsidR="0063272A" w:rsidRPr="00703B31">
        <w:t>o realizacji zamówienia wybrano ofertę złożoną przez</w:t>
      </w:r>
      <w:r>
        <w:t xml:space="preserve"> </w:t>
      </w:r>
      <w:r w:rsidR="0063272A" w:rsidRPr="00703B31">
        <w:t>Zakład Usług Technicznych Sp. z O.O.;</w:t>
      </w:r>
      <w:r>
        <w:br/>
      </w:r>
      <w:r w:rsidR="0063272A" w:rsidRPr="00703B31">
        <w:t>25-647 Kielce, ul. Częstochowska 30</w:t>
      </w:r>
      <w:r>
        <w:t xml:space="preserve">, która uzyskała </w:t>
      </w:r>
      <w:r w:rsidRPr="00CB37FE">
        <w:rPr>
          <w:b/>
          <w:bCs/>
        </w:rPr>
        <w:t>100 pkt</w:t>
      </w:r>
    </w:p>
    <w:p w14:paraId="38A1C0AD" w14:textId="77777777" w:rsidR="00CB37FE" w:rsidRDefault="00CB37FE" w:rsidP="00CB37FE">
      <w:pPr>
        <w:pStyle w:val="Akapitzlist"/>
        <w:spacing w:after="151" w:line="265" w:lineRule="auto"/>
        <w:ind w:left="0"/>
        <w:rPr>
          <w:b/>
        </w:rPr>
      </w:pPr>
      <w:bookmarkStart w:id="1" w:name="_GoBack"/>
      <w:bookmarkEnd w:id="1"/>
    </w:p>
    <w:sectPr w:rsidR="00CB37FE">
      <w:pgSz w:w="11909" w:h="16841"/>
      <w:pgMar w:top="1440" w:right="489" w:bottom="489" w:left="1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049"/>
    <w:multiLevelType w:val="hybridMultilevel"/>
    <w:tmpl w:val="3BE088B4"/>
    <w:lvl w:ilvl="0" w:tplc="D742AE1A">
      <w:start w:val="1"/>
      <w:numFmt w:val="decimal"/>
      <w:lvlText w:val="%1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2259C8">
      <w:start w:val="1"/>
      <w:numFmt w:val="lowerLetter"/>
      <w:lvlText w:val="%2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282382">
      <w:start w:val="1"/>
      <w:numFmt w:val="lowerRoman"/>
      <w:lvlText w:val="%3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B0DC1E">
      <w:start w:val="1"/>
      <w:numFmt w:val="decimal"/>
      <w:lvlText w:val="%4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2AF306">
      <w:start w:val="1"/>
      <w:numFmt w:val="lowerLetter"/>
      <w:lvlText w:val="%5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06077E">
      <w:start w:val="1"/>
      <w:numFmt w:val="lowerRoman"/>
      <w:lvlText w:val="%6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E86D76">
      <w:start w:val="1"/>
      <w:numFmt w:val="decimal"/>
      <w:lvlText w:val="%7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2C49B6">
      <w:start w:val="1"/>
      <w:numFmt w:val="lowerLetter"/>
      <w:lvlText w:val="%8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0E2D06">
      <w:start w:val="1"/>
      <w:numFmt w:val="lowerRoman"/>
      <w:lvlText w:val="%9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6B559C"/>
    <w:multiLevelType w:val="hybridMultilevel"/>
    <w:tmpl w:val="FF54BFC0"/>
    <w:lvl w:ilvl="0" w:tplc="0C28B15E">
      <w:start w:val="1"/>
      <w:numFmt w:val="bullet"/>
      <w:lvlText w:val=""/>
      <w:lvlJc w:val="left"/>
      <w:pPr>
        <w:ind w:left="6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43A83385"/>
    <w:multiLevelType w:val="hybridMultilevel"/>
    <w:tmpl w:val="77DA68AC"/>
    <w:lvl w:ilvl="0" w:tplc="0C28B15E">
      <w:start w:val="1"/>
      <w:numFmt w:val="bullet"/>
      <w:lvlText w:val=""/>
      <w:lvlJc w:val="left"/>
      <w:pPr>
        <w:ind w:left="6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 w15:restartNumberingAfterBreak="0">
    <w:nsid w:val="58C36689"/>
    <w:multiLevelType w:val="hybridMultilevel"/>
    <w:tmpl w:val="C29EAD74"/>
    <w:lvl w:ilvl="0" w:tplc="AD6A2ED6">
      <w:start w:val="1"/>
      <w:numFmt w:val="decimal"/>
      <w:lvlText w:val="%1.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A973C">
      <w:start w:val="1"/>
      <w:numFmt w:val="lowerLetter"/>
      <w:lvlText w:val="%2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87DB4">
      <w:start w:val="1"/>
      <w:numFmt w:val="lowerRoman"/>
      <w:lvlText w:val="%3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079FA">
      <w:start w:val="1"/>
      <w:numFmt w:val="decimal"/>
      <w:lvlText w:val="%4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497E">
      <w:start w:val="1"/>
      <w:numFmt w:val="lowerLetter"/>
      <w:lvlText w:val="%5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E1F30">
      <w:start w:val="1"/>
      <w:numFmt w:val="lowerRoman"/>
      <w:lvlText w:val="%6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AAD92">
      <w:start w:val="1"/>
      <w:numFmt w:val="decimal"/>
      <w:lvlText w:val="%7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D0D4">
      <w:start w:val="1"/>
      <w:numFmt w:val="lowerLetter"/>
      <w:lvlText w:val="%8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8B5C0">
      <w:start w:val="1"/>
      <w:numFmt w:val="lowerRoman"/>
      <w:lvlText w:val="%9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4"/>
    <w:rsid w:val="001D502F"/>
    <w:rsid w:val="00394071"/>
    <w:rsid w:val="003B1B98"/>
    <w:rsid w:val="005251CC"/>
    <w:rsid w:val="005D46D5"/>
    <w:rsid w:val="0063272A"/>
    <w:rsid w:val="00667915"/>
    <w:rsid w:val="00703B31"/>
    <w:rsid w:val="00867DF1"/>
    <w:rsid w:val="008E481A"/>
    <w:rsid w:val="00CB37FE"/>
    <w:rsid w:val="00EB071F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597F"/>
  <w15:docId w15:val="{06115990-D31D-456E-B3EF-2DD2EFD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94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cp:lastModifiedBy>kpapuda</cp:lastModifiedBy>
  <cp:revision>3</cp:revision>
  <cp:lastPrinted>2018-06-07T06:06:00Z</cp:lastPrinted>
  <dcterms:created xsi:type="dcterms:W3CDTF">2020-03-26T14:39:00Z</dcterms:created>
  <dcterms:modified xsi:type="dcterms:W3CDTF">2020-03-26T14:39:00Z</dcterms:modified>
</cp:coreProperties>
</file>